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4" w:rsidRPr="008944AA" w:rsidRDefault="008944AA">
      <w:pPr>
        <w:rPr>
          <w:rFonts w:ascii="Times New Roman" w:hAnsi="Times New Roman" w:cs="Times New Roman"/>
        </w:rPr>
      </w:pPr>
      <w:r w:rsidRPr="008944AA">
        <w:rPr>
          <w:rFonts w:ascii="Times New Roman" w:hAnsi="Times New Roman" w:cs="Times New Roman"/>
        </w:rPr>
        <w:t xml:space="preserve">1. Внесение изменений в ТЗ п. 1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 xml:space="preserve"> 1</w:t>
      </w:r>
      <w:r w:rsidR="00AE3A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8944A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944A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8944AA">
        <w:rPr>
          <w:rFonts w:ascii="Times New Roman" w:hAnsi="Times New Roman" w:cs="Times New Roman"/>
        </w:rPr>
        <w:t xml:space="preserve"> </w:t>
      </w:r>
    </w:p>
    <w:p w:rsidR="008944AA" w:rsidRDefault="008944AA">
      <w:pPr>
        <w:rPr>
          <w:rFonts w:ascii="Times New Roman" w:hAnsi="Times New Roman" w:cs="Times New Roman"/>
        </w:rPr>
      </w:pPr>
      <w:r w:rsidRPr="008944AA">
        <w:rPr>
          <w:rFonts w:ascii="Times New Roman" w:hAnsi="Times New Roman" w:cs="Times New Roman"/>
        </w:rPr>
        <w:t xml:space="preserve">2. Продлен срок подачи до </w:t>
      </w:r>
      <w:proofErr w:type="gramStart"/>
      <w:r w:rsidRPr="008944AA">
        <w:rPr>
          <w:rFonts w:ascii="Times New Roman" w:hAnsi="Times New Roman" w:cs="Times New Roman"/>
        </w:rPr>
        <w:t>06.03.2026  09</w:t>
      </w:r>
      <w:proofErr w:type="gramEnd"/>
      <w:r w:rsidRPr="008944AA">
        <w:rPr>
          <w:rFonts w:ascii="Times New Roman" w:hAnsi="Times New Roman" w:cs="Times New Roman"/>
        </w:rPr>
        <w:t xml:space="preserve"> час.</w:t>
      </w:r>
    </w:p>
    <w:p w:rsidR="008944AA" w:rsidRDefault="008944AA">
      <w:pPr>
        <w:rPr>
          <w:rFonts w:ascii="Times New Roman" w:hAnsi="Times New Roman" w:cs="Times New Roman"/>
        </w:rPr>
      </w:pPr>
    </w:p>
    <w:p w:rsidR="008944AA" w:rsidRPr="0046252D" w:rsidRDefault="008944AA" w:rsidP="008944A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52D">
        <w:rPr>
          <w:rFonts w:ascii="Times New Roman" w:hAnsi="Times New Roman"/>
          <w:sz w:val="24"/>
          <w:szCs w:val="24"/>
        </w:rPr>
        <w:t xml:space="preserve">              </w:t>
      </w:r>
      <w:r w:rsidRPr="0046252D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8944AA" w:rsidRPr="0046252D" w:rsidRDefault="008944AA" w:rsidP="008944AA">
      <w:pPr>
        <w:autoSpaceDN w:val="0"/>
        <w:spacing w:line="276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</w:rPr>
      </w:pPr>
      <w:r w:rsidRPr="0046252D">
        <w:rPr>
          <w:rFonts w:ascii="Times New Roman" w:eastAsia="SimSun" w:hAnsi="Times New Roman"/>
          <w:b/>
          <w:kern w:val="3"/>
          <w:sz w:val="24"/>
        </w:rPr>
        <w:t>на поставку оборудования и комплектующих</w:t>
      </w:r>
    </w:p>
    <w:p w:rsidR="008944AA" w:rsidRPr="0046252D" w:rsidRDefault="008944AA" w:rsidP="008944AA">
      <w:pPr>
        <w:autoSpaceDN w:val="0"/>
        <w:spacing w:line="276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46252D">
        <w:rPr>
          <w:rFonts w:ascii="Times New Roman" w:eastAsia="SimSun" w:hAnsi="Times New Roman"/>
          <w:kern w:val="3"/>
          <w:sz w:val="24"/>
        </w:rPr>
        <w:t>с доставко</w:t>
      </w:r>
      <w:r>
        <w:rPr>
          <w:rFonts w:ascii="Times New Roman" w:eastAsia="SimSun" w:hAnsi="Times New Roman"/>
          <w:kern w:val="3"/>
          <w:sz w:val="24"/>
        </w:rPr>
        <w:t>й</w:t>
      </w:r>
      <w:r w:rsidRPr="0046252D">
        <w:rPr>
          <w:rFonts w:ascii="Times New Roman" w:eastAsia="SimSun" w:hAnsi="Times New Roman"/>
          <w:kern w:val="3"/>
          <w:sz w:val="24"/>
        </w:rPr>
        <w:t xml:space="preserve"> на объект: Ленинградская область, Выборгский </w:t>
      </w:r>
      <w:r>
        <w:rPr>
          <w:rFonts w:ascii="Times New Roman" w:eastAsia="SimSun" w:hAnsi="Times New Roman"/>
          <w:kern w:val="3"/>
          <w:sz w:val="24"/>
        </w:rPr>
        <w:t xml:space="preserve">муниципальный </w:t>
      </w:r>
      <w:r w:rsidRPr="0046252D">
        <w:rPr>
          <w:rFonts w:ascii="Times New Roman" w:eastAsia="SimSun" w:hAnsi="Times New Roman"/>
          <w:kern w:val="3"/>
          <w:sz w:val="24"/>
        </w:rPr>
        <w:t xml:space="preserve">район, </w:t>
      </w:r>
      <w:proofErr w:type="spellStart"/>
      <w:r>
        <w:rPr>
          <w:rFonts w:ascii="Times New Roman" w:eastAsia="SimSun" w:hAnsi="Times New Roman"/>
          <w:kern w:val="3"/>
          <w:sz w:val="24"/>
        </w:rPr>
        <w:t>Каменногорское</w:t>
      </w:r>
      <w:proofErr w:type="spellEnd"/>
      <w:r>
        <w:rPr>
          <w:rFonts w:ascii="Times New Roman" w:eastAsia="SimSun" w:hAnsi="Times New Roman"/>
          <w:kern w:val="3"/>
          <w:sz w:val="24"/>
        </w:rPr>
        <w:t xml:space="preserve"> ГП, п. Пруды, ул. Гранитная, сооружение 24.</w:t>
      </w:r>
    </w:p>
    <w:p w:rsidR="008944AA" w:rsidRPr="0046252D" w:rsidRDefault="008944AA" w:rsidP="008944AA">
      <w:pPr>
        <w:pStyle w:val="a5"/>
        <w:numPr>
          <w:ilvl w:val="0"/>
          <w:numId w:val="1"/>
        </w:numPr>
        <w:ind w:right="153"/>
        <w:jc w:val="center"/>
        <w:rPr>
          <w:rFonts w:ascii="Times New Roman" w:eastAsia="Times New Roman" w:hAnsi="Times New Roman"/>
          <w:b/>
          <w:kern w:val="0"/>
          <w:sz w:val="24"/>
        </w:rPr>
      </w:pPr>
      <w:r w:rsidRPr="0046252D">
        <w:rPr>
          <w:rFonts w:ascii="Times New Roman" w:eastAsia="Times New Roman" w:hAnsi="Times New Roman"/>
          <w:b/>
          <w:kern w:val="0"/>
          <w:sz w:val="24"/>
        </w:rPr>
        <w:t>Исходные данные для оборудования и комплектующего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3"/>
        <w:gridCol w:w="1559"/>
        <w:gridCol w:w="1134"/>
      </w:tblGrid>
      <w:tr w:rsidR="008944AA" w:rsidRPr="0046252D" w:rsidTr="008944AA">
        <w:trPr>
          <w:trHeight w:val="200"/>
        </w:trPr>
        <w:tc>
          <w:tcPr>
            <w:tcW w:w="993" w:type="dxa"/>
          </w:tcPr>
          <w:p w:rsidR="008944AA" w:rsidRPr="0046252D" w:rsidRDefault="008944AA" w:rsidP="004826FD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№</w:t>
            </w:r>
          </w:p>
          <w:p w:rsidR="008944AA" w:rsidRPr="0046252D" w:rsidRDefault="008944AA" w:rsidP="004826FD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п/п</w:t>
            </w:r>
          </w:p>
        </w:tc>
        <w:tc>
          <w:tcPr>
            <w:tcW w:w="6663" w:type="dxa"/>
          </w:tcPr>
          <w:p w:rsidR="008944AA" w:rsidRPr="0046252D" w:rsidRDefault="008944AA" w:rsidP="004826FD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Наименование и техническая характеристика</w:t>
            </w:r>
          </w:p>
        </w:tc>
        <w:tc>
          <w:tcPr>
            <w:tcW w:w="1559" w:type="dxa"/>
          </w:tcPr>
          <w:p w:rsidR="008944AA" w:rsidRPr="0046252D" w:rsidRDefault="008944AA" w:rsidP="004826FD">
            <w:pPr>
              <w:ind w:left="-107"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Единицы</w:t>
            </w:r>
          </w:p>
          <w:p w:rsidR="008944AA" w:rsidRPr="0046252D" w:rsidRDefault="008944AA" w:rsidP="004826FD">
            <w:pPr>
              <w:ind w:left="-107"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измерения</w:t>
            </w:r>
          </w:p>
        </w:tc>
        <w:tc>
          <w:tcPr>
            <w:tcW w:w="1134" w:type="dxa"/>
          </w:tcPr>
          <w:p w:rsidR="008944AA" w:rsidRPr="0046252D" w:rsidRDefault="008944AA" w:rsidP="004826FD">
            <w:pPr>
              <w:ind w:right="-1"/>
              <w:jc w:val="center"/>
              <w:rPr>
                <w:rFonts w:ascii="Times New Roman" w:eastAsia="SimSun" w:hAnsi="Times New Roman"/>
                <w:kern w:val="3"/>
              </w:rPr>
            </w:pPr>
            <w:r w:rsidRPr="0046252D">
              <w:rPr>
                <w:rFonts w:ascii="Times New Roman" w:eastAsia="SimSun" w:hAnsi="Times New Roman"/>
                <w:kern w:val="3"/>
              </w:rPr>
              <w:t>Количество</w:t>
            </w:r>
          </w:p>
        </w:tc>
      </w:tr>
      <w:tr w:rsidR="008944AA" w:rsidRPr="0046252D" w:rsidTr="008944AA">
        <w:trPr>
          <w:trHeight w:val="3079"/>
        </w:trPr>
        <w:tc>
          <w:tcPr>
            <w:tcW w:w="993" w:type="dxa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63" w:type="dxa"/>
          </w:tcPr>
          <w:p w:rsidR="008944AA" w:rsidRPr="0046252D" w:rsidRDefault="008944AA" w:rsidP="004826FD">
            <w:pPr>
              <w:rPr>
                <w:rFonts w:ascii="Times New Roman" w:hAnsi="Times New Roman"/>
                <w:b/>
                <w:bCs/>
              </w:rPr>
            </w:pPr>
            <w:r w:rsidRPr="0046252D">
              <w:rPr>
                <w:rFonts w:ascii="Times New Roman" w:hAnsi="Times New Roman"/>
                <w:b/>
                <w:bCs/>
              </w:rPr>
              <w:t xml:space="preserve">Котел водогрейный жаротрубный КН 3.15,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46252D">
              <w:rPr>
                <w:rFonts w:ascii="Times New Roman" w:hAnsi="Times New Roman"/>
                <w:b/>
                <w:bCs/>
              </w:rPr>
              <w:t>000 кВт, 6 бар, 115˚С</w:t>
            </w:r>
          </w:p>
          <w:p w:rsidR="008944AA" w:rsidRDefault="008944AA" w:rsidP="004826FD">
            <w:pPr>
              <w:rPr>
                <w:rFonts w:ascii="Times New Roman" w:hAnsi="Times New Roman"/>
              </w:rPr>
            </w:pPr>
            <w:r w:rsidRPr="0046252D">
              <w:rPr>
                <w:rFonts w:ascii="Times New Roman" w:hAnsi="Times New Roman"/>
              </w:rPr>
              <w:t>Трехходовой жаротрубный водогрейный котел</w:t>
            </w:r>
            <w:r w:rsidRPr="0046252D">
              <w:rPr>
                <w:rFonts w:ascii="Times New Roman" w:hAnsi="Times New Roman"/>
              </w:rPr>
              <w:br/>
              <w:t>Основные характеристики:</w:t>
            </w:r>
            <w:r w:rsidRPr="0046252D">
              <w:rPr>
                <w:rFonts w:ascii="Times New Roman" w:hAnsi="Times New Roman"/>
              </w:rPr>
              <w:br/>
              <w:t>КПД при работе:</w:t>
            </w:r>
            <w:r w:rsidRPr="0046252D">
              <w:rPr>
                <w:rFonts w:ascii="Times New Roman" w:hAnsi="Times New Roman"/>
              </w:rPr>
              <w:br/>
              <w:t xml:space="preserve">-на природном газе,  не менее: </w:t>
            </w:r>
            <w:r>
              <w:rPr>
                <w:rFonts w:ascii="Times New Roman" w:hAnsi="Times New Roman"/>
              </w:rPr>
              <w:t>93</w:t>
            </w:r>
            <w:r w:rsidRPr="0046252D">
              <w:rPr>
                <w:rFonts w:ascii="Times New Roman" w:hAnsi="Times New Roman"/>
              </w:rPr>
              <w:t xml:space="preserve">% </w:t>
            </w:r>
            <w:r w:rsidRPr="0046252D">
              <w:rPr>
                <w:rFonts w:ascii="Times New Roman" w:hAnsi="Times New Roman"/>
              </w:rPr>
              <w:br/>
              <w:t>Максимальная температура на выходе из котла: 115С</w:t>
            </w:r>
            <w:r w:rsidRPr="0046252D">
              <w:rPr>
                <w:rFonts w:ascii="Times New Roman" w:hAnsi="Times New Roman"/>
              </w:rPr>
              <w:br/>
              <w:t>Максимальное давление на выходе из котла: 6бар</w:t>
            </w:r>
            <w:r w:rsidRPr="0046252D">
              <w:rPr>
                <w:rFonts w:ascii="Times New Roman" w:hAnsi="Times New Roman"/>
              </w:rPr>
              <w:br/>
              <w:t xml:space="preserve">Номинальная </w:t>
            </w:r>
            <w:proofErr w:type="spellStart"/>
            <w:r w:rsidRPr="0046252D">
              <w:rPr>
                <w:rFonts w:ascii="Times New Roman" w:hAnsi="Times New Roman"/>
              </w:rPr>
              <w:t>теплопроизводительность</w:t>
            </w:r>
            <w:proofErr w:type="spellEnd"/>
            <w:r w:rsidRPr="0046252D">
              <w:rPr>
                <w:rFonts w:ascii="Times New Roman" w:hAnsi="Times New Roman"/>
              </w:rPr>
              <w:t xml:space="preserve"> : </w:t>
            </w:r>
            <w:r>
              <w:rPr>
                <w:rFonts w:ascii="Times New Roman" w:hAnsi="Times New Roman"/>
              </w:rPr>
              <w:t>2</w:t>
            </w:r>
            <w:r w:rsidRPr="0046252D">
              <w:rPr>
                <w:rFonts w:ascii="Times New Roman" w:hAnsi="Times New Roman"/>
              </w:rPr>
              <w:t xml:space="preserve"> МВт</w:t>
            </w:r>
            <w:r w:rsidRPr="0046252D">
              <w:rPr>
                <w:rFonts w:ascii="Times New Roman" w:hAnsi="Times New Roman"/>
              </w:rPr>
              <w:br/>
              <w:t xml:space="preserve">Расход воды номинальный : </w:t>
            </w:r>
            <w:r>
              <w:rPr>
                <w:rFonts w:ascii="Times New Roman" w:hAnsi="Times New Roman"/>
              </w:rPr>
              <w:t>73</w:t>
            </w:r>
            <w:r w:rsidRPr="0046252D">
              <w:rPr>
                <w:rFonts w:ascii="Times New Roman" w:hAnsi="Times New Roman"/>
              </w:rPr>
              <w:t>м3/час (при ΔТ = 25 °С)</w:t>
            </w:r>
            <w:r w:rsidRPr="0046252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Min</w:t>
            </w:r>
            <w:r w:rsidRPr="00C134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температура на вход в котел 60</w:t>
            </w:r>
            <w:r w:rsidRPr="0046252D">
              <w:rPr>
                <w:rFonts w:ascii="Times New Roman" w:hAnsi="Times New Roman"/>
              </w:rPr>
              <w:t>°С</w:t>
            </w:r>
          </w:p>
          <w:p w:rsidR="008944AA" w:rsidRPr="00D43E9C" w:rsidRDefault="008944AA" w:rsidP="004826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Min</w:t>
            </w:r>
            <w:r>
              <w:rPr>
                <w:rFonts w:ascii="Times New Roman" w:hAnsi="Times New Roman"/>
              </w:rPr>
              <w:t xml:space="preserve"> мощность первой ступени не менее 25%</w:t>
            </w:r>
          </w:p>
          <w:p w:rsidR="008944AA" w:rsidRPr="00D43E9C" w:rsidRDefault="008944AA" w:rsidP="004826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топки котла 1,3 м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  <w:p w:rsidR="008944AA" w:rsidRDefault="008944AA" w:rsidP="004826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Температура уходящих газов не более 184 </w:t>
            </w:r>
            <w:r w:rsidRPr="0046252D">
              <w:rPr>
                <w:rFonts w:ascii="Times New Roman" w:hAnsi="Times New Roman"/>
              </w:rPr>
              <w:t>°С</w:t>
            </w:r>
          </w:p>
          <w:p w:rsidR="008944AA" w:rsidRDefault="008944AA" w:rsidP="004826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Внутренние диаметры входного и выходного трубопроводов воды не более 150мм. </w:t>
            </w:r>
          </w:p>
          <w:p w:rsidR="008944AA" w:rsidRDefault="008944AA" w:rsidP="004826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 передней (фронтальной) дверцы котла 308 мм.</w:t>
            </w:r>
          </w:p>
          <w:p w:rsidR="008944AA" w:rsidRDefault="008944AA" w:rsidP="004826F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Отрытие</w:t>
            </w:r>
            <w:proofErr w:type="spellEnd"/>
            <w:r>
              <w:rPr>
                <w:rFonts w:ascii="Times New Roman" w:hAnsi="Times New Roman"/>
              </w:rPr>
              <w:t xml:space="preserve"> передней дверцы котла в обе стороны.</w:t>
            </w:r>
          </w:p>
          <w:p w:rsidR="008944AA" w:rsidRDefault="008944AA" w:rsidP="004826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котла на двух видах топлива (природный газ/дизельное топливо)</w:t>
            </w:r>
          </w:p>
          <w:p w:rsidR="008944AA" w:rsidRPr="00045297" w:rsidRDefault="008944AA" w:rsidP="004826FD">
            <w:pPr>
              <w:rPr>
                <w:rFonts w:ascii="Times New Roman" w:hAnsi="Times New Roman"/>
              </w:rPr>
            </w:pPr>
            <w:r w:rsidRPr="0046252D">
              <w:rPr>
                <w:rFonts w:ascii="Times New Roman" w:hAnsi="Times New Roman"/>
              </w:rPr>
              <w:t>Габариты:</w:t>
            </w:r>
            <w:r>
              <w:rPr>
                <w:rFonts w:ascii="Times New Roman" w:hAnsi="Times New Roman"/>
              </w:rPr>
              <w:t>3374х1740х2046</w:t>
            </w:r>
            <w:r>
              <w:rPr>
                <w:rFonts w:ascii="Times New Roman" w:hAnsi="Times New Roman"/>
              </w:rPr>
              <w:br/>
            </w:r>
            <w:r w:rsidRPr="0046252D">
              <w:rPr>
                <w:rFonts w:ascii="Times New Roman" w:hAnsi="Times New Roman"/>
              </w:rPr>
              <w:t>Комплектация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соответсвии</w:t>
            </w:r>
            <w:proofErr w:type="spellEnd"/>
            <w:r>
              <w:rPr>
                <w:rFonts w:ascii="Times New Roman" w:hAnsi="Times New Roman"/>
              </w:rPr>
              <w:t xml:space="preserve"> с паспортом завода-изготовителя</w:t>
            </w:r>
            <w:r w:rsidRPr="0046252D">
              <w:rPr>
                <w:rFonts w:ascii="Times New Roman" w:hAnsi="Times New Roman"/>
              </w:rPr>
              <w:br/>
              <w:t xml:space="preserve">Гарантийный срок при соблюдении условий транспортирования, хранения, монтажа и эксплуатации — </w:t>
            </w:r>
            <w:r w:rsidRPr="00045297">
              <w:rPr>
                <w:rFonts w:ascii="Times New Roman" w:hAnsi="Times New Roman"/>
              </w:rPr>
              <w:t>36 месяцев со дня ввода в</w:t>
            </w:r>
          </w:p>
          <w:p w:rsidR="008944AA" w:rsidRPr="00D43E9C" w:rsidRDefault="008944AA" w:rsidP="004826FD">
            <w:pPr>
              <w:rPr>
                <w:rFonts w:ascii="Times New Roman" w:hAnsi="Times New Roman"/>
              </w:rPr>
            </w:pPr>
            <w:r w:rsidRPr="00045297">
              <w:rPr>
                <w:rFonts w:ascii="Times New Roman" w:hAnsi="Times New Roman"/>
              </w:rPr>
              <w:t>эксплуатацию, но не более 42 ме</w:t>
            </w:r>
            <w:r>
              <w:rPr>
                <w:rFonts w:ascii="Times New Roman" w:hAnsi="Times New Roman"/>
              </w:rPr>
              <w:t xml:space="preserve">сяцев со дня продажи при работе на газовом и дизельном </w:t>
            </w:r>
            <w:r w:rsidRPr="00045297">
              <w:rPr>
                <w:rFonts w:ascii="Times New Roman" w:hAnsi="Times New Roman"/>
              </w:rPr>
              <w:t>топливе</w:t>
            </w:r>
            <w:r w:rsidRPr="0046252D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шт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8944AA" w:rsidRPr="0046252D" w:rsidTr="008944AA">
        <w:trPr>
          <w:trHeight w:val="144"/>
        </w:trPr>
        <w:tc>
          <w:tcPr>
            <w:tcW w:w="993" w:type="dxa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63" w:type="dxa"/>
          </w:tcPr>
          <w:p w:rsidR="008944AA" w:rsidRPr="00823C25" w:rsidRDefault="008944AA" w:rsidP="004826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Комплект ответных фланцев НОРД 150-16-01-1-В-Ст20-</w:t>
            </w:r>
            <w:r>
              <w:rPr>
                <w:rFonts w:ascii="Times New Roman" w:hAnsi="Times New Roman"/>
                <w:b/>
                <w:bCs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</w:rPr>
              <w:t xml:space="preserve"> по ГОСТ 33259-2015</w:t>
            </w:r>
          </w:p>
        </w:tc>
        <w:tc>
          <w:tcPr>
            <w:tcW w:w="1559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8944AA" w:rsidRPr="0046252D" w:rsidTr="008944AA">
        <w:trPr>
          <w:trHeight w:val="144"/>
        </w:trPr>
        <w:tc>
          <w:tcPr>
            <w:tcW w:w="993" w:type="dxa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63" w:type="dxa"/>
          </w:tcPr>
          <w:p w:rsidR="008944AA" w:rsidRPr="0046252D" w:rsidRDefault="008944AA" w:rsidP="004826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Фланец под горелку для котла КН 3.15, 2000 кВт, 6 бар, 115˚С</w:t>
            </w:r>
          </w:p>
        </w:tc>
        <w:tc>
          <w:tcPr>
            <w:tcW w:w="1559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8944AA" w:rsidRPr="0046252D" w:rsidTr="008944AA">
        <w:trPr>
          <w:trHeight w:val="144"/>
        </w:trPr>
        <w:tc>
          <w:tcPr>
            <w:tcW w:w="993" w:type="dxa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663" w:type="dxa"/>
          </w:tcPr>
          <w:p w:rsidR="008944AA" w:rsidRPr="0046252D" w:rsidRDefault="008944AA" w:rsidP="004826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Комплект для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читски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котла КН 3.15, 2000 кВт, 6 бар, 115˚С</w:t>
            </w:r>
          </w:p>
        </w:tc>
        <w:tc>
          <w:tcPr>
            <w:tcW w:w="1559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8944AA" w:rsidRPr="0046252D" w:rsidTr="008944AA">
        <w:trPr>
          <w:trHeight w:val="144"/>
        </w:trPr>
        <w:tc>
          <w:tcPr>
            <w:tcW w:w="993" w:type="dxa"/>
          </w:tcPr>
          <w:p w:rsidR="008944AA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6663" w:type="dxa"/>
          </w:tcPr>
          <w:p w:rsidR="008944AA" w:rsidRDefault="008944AA" w:rsidP="004826FD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Проставка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безопасности в комплекте:</w:t>
            </w:r>
          </w:p>
          <w:p w:rsidR="008944AA" w:rsidRDefault="008944AA" w:rsidP="004826FD">
            <w:pPr>
              <w:rPr>
                <w:rFonts w:ascii="Times New Roman" w:hAnsi="Times New Roman"/>
                <w:bCs/>
              </w:rPr>
            </w:pPr>
            <w:r w:rsidRPr="00823C25">
              <w:rPr>
                <w:rFonts w:ascii="Times New Roman" w:hAnsi="Times New Roman"/>
                <w:bCs/>
              </w:rPr>
              <w:t xml:space="preserve">1. Катушка </w:t>
            </w:r>
            <w:r>
              <w:rPr>
                <w:rFonts w:ascii="Times New Roman" w:hAnsi="Times New Roman"/>
                <w:bCs/>
              </w:rPr>
              <w:t>трубная фланцевая ДУ150</w:t>
            </w:r>
          </w:p>
          <w:p w:rsidR="008944AA" w:rsidRDefault="008944AA" w:rsidP="004826F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Реле давл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 xml:space="preserve">ения </w:t>
            </w:r>
            <w:r>
              <w:rPr>
                <w:rFonts w:ascii="Times New Roman" w:hAnsi="Times New Roman"/>
                <w:bCs/>
                <w:lang w:val="en-US"/>
              </w:rPr>
              <w:t>min</w:t>
            </w:r>
            <w:r>
              <w:rPr>
                <w:rFonts w:ascii="Times New Roman" w:hAnsi="Times New Roman"/>
                <w:bCs/>
              </w:rPr>
              <w:t xml:space="preserve">+трубка </w:t>
            </w:r>
            <w:proofErr w:type="spellStart"/>
            <w:r>
              <w:rPr>
                <w:rFonts w:ascii="Times New Roman" w:hAnsi="Times New Roman"/>
                <w:bCs/>
              </w:rPr>
              <w:t>Перкинса+кран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Ду15мм</w:t>
            </w:r>
          </w:p>
          <w:p w:rsidR="008944AA" w:rsidRDefault="008944AA" w:rsidP="004826F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 Реле давления </w:t>
            </w:r>
            <w:r>
              <w:rPr>
                <w:rFonts w:ascii="Times New Roman" w:hAnsi="Times New Roman"/>
                <w:bCs/>
                <w:lang w:val="en-US"/>
              </w:rPr>
              <w:t>max</w:t>
            </w:r>
            <w:r>
              <w:rPr>
                <w:rFonts w:ascii="Times New Roman" w:hAnsi="Times New Roman"/>
                <w:bCs/>
              </w:rPr>
              <w:t xml:space="preserve">+трубка </w:t>
            </w:r>
            <w:proofErr w:type="spellStart"/>
            <w:r>
              <w:rPr>
                <w:rFonts w:ascii="Times New Roman" w:hAnsi="Times New Roman"/>
                <w:bCs/>
              </w:rPr>
              <w:t>Перкинса+кран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Ду15мм</w:t>
            </w:r>
          </w:p>
          <w:p w:rsidR="008944AA" w:rsidRDefault="008944AA" w:rsidP="004826F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 </w:t>
            </w:r>
            <w:proofErr w:type="gramStart"/>
            <w:r>
              <w:rPr>
                <w:rFonts w:ascii="Times New Roman" w:hAnsi="Times New Roman"/>
                <w:bCs/>
              </w:rPr>
              <w:t>Манометр</w:t>
            </w:r>
            <w:proofErr w:type="gramEnd"/>
            <w:r>
              <w:rPr>
                <w:rFonts w:ascii="Times New Roman" w:hAnsi="Times New Roman"/>
                <w:bCs/>
              </w:rPr>
              <w:t xml:space="preserve"> показывающий 0-10 </w:t>
            </w:r>
            <w:proofErr w:type="spellStart"/>
            <w:r>
              <w:rPr>
                <w:rFonts w:ascii="Times New Roman" w:hAnsi="Times New Roman"/>
                <w:bCs/>
              </w:rPr>
              <w:t>бар+кран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монометрический</w:t>
            </w:r>
            <w:proofErr w:type="spellEnd"/>
          </w:p>
          <w:p w:rsidR="008944AA" w:rsidRPr="00823C25" w:rsidRDefault="008944AA" w:rsidP="004826F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 Термометр показывающий</w:t>
            </w:r>
          </w:p>
        </w:tc>
        <w:tc>
          <w:tcPr>
            <w:tcW w:w="1559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8944AA" w:rsidRPr="0046252D" w:rsidTr="008944AA">
        <w:trPr>
          <w:trHeight w:val="144"/>
        </w:trPr>
        <w:tc>
          <w:tcPr>
            <w:tcW w:w="993" w:type="dxa"/>
          </w:tcPr>
          <w:p w:rsidR="008944AA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663" w:type="dxa"/>
          </w:tcPr>
          <w:p w:rsidR="008944AA" w:rsidRPr="00666E81" w:rsidRDefault="008944AA" w:rsidP="004826FD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E3AEC">
              <w:rPr>
                <w:rFonts w:ascii="Times New Roman" w:hAnsi="Times New Roman"/>
                <w:b/>
                <w:bCs/>
                <w:highlight w:val="lightGray"/>
              </w:rPr>
              <w:t>Прегран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КПП 496-01-16-3Н-065х100-6,6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=6,6 бар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предохр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клапан ф/ф </w:t>
            </w:r>
            <w:r>
              <w:rPr>
                <w:rFonts w:ascii="Times New Roman" w:hAnsi="Times New Roman"/>
                <w:b/>
                <w:bCs/>
                <w:lang w:val="en-US"/>
              </w:rPr>
              <w:t>DN</w:t>
            </w:r>
            <w:r w:rsidRPr="00666E81">
              <w:rPr>
                <w:rFonts w:ascii="Times New Roman" w:hAnsi="Times New Roman"/>
                <w:b/>
                <w:bCs/>
              </w:rPr>
              <w:t>65</w:t>
            </w:r>
            <w:r>
              <w:rPr>
                <w:rFonts w:ascii="Times New Roman" w:hAnsi="Times New Roman"/>
                <w:b/>
                <w:bCs/>
                <w:lang w:val="en-US"/>
              </w:rPr>
              <w:t>x</w:t>
            </w:r>
            <w:r w:rsidRPr="00666E81">
              <w:rPr>
                <w:rFonts w:ascii="Times New Roman" w:hAnsi="Times New Roman"/>
                <w:b/>
                <w:bCs/>
              </w:rPr>
              <w:t xml:space="preserve">100 </w:t>
            </w:r>
            <w:r>
              <w:rPr>
                <w:rFonts w:ascii="Times New Roman" w:hAnsi="Times New Roman"/>
                <w:b/>
                <w:bCs/>
                <w:lang w:val="en-US"/>
              </w:rPr>
              <w:t>PN</w:t>
            </w:r>
            <w:r w:rsidRPr="00666E81">
              <w:rPr>
                <w:rFonts w:ascii="Times New Roman" w:hAnsi="Times New Roman"/>
                <w:b/>
                <w:bCs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tmax</w:t>
            </w:r>
            <w:proofErr w:type="spellEnd"/>
            <w:r w:rsidRPr="00666E81">
              <w:rPr>
                <w:rFonts w:ascii="Times New Roman" w:hAnsi="Times New Roman"/>
                <w:b/>
                <w:bCs/>
              </w:rPr>
              <w:t>=300</w:t>
            </w:r>
            <w:r>
              <w:rPr>
                <w:rFonts w:ascii="Times New Roman" w:hAnsi="Times New Roman"/>
                <w:b/>
                <w:bCs/>
              </w:rPr>
              <w:t>˚С чугун</w:t>
            </w:r>
          </w:p>
        </w:tc>
        <w:tc>
          <w:tcPr>
            <w:tcW w:w="1559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6252D"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:rsidR="008944AA" w:rsidRPr="0046252D" w:rsidRDefault="008944AA" w:rsidP="004826FD">
            <w:pPr>
              <w:ind w:right="1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</w:tbl>
    <w:p w:rsidR="008944AA" w:rsidRPr="0046252D" w:rsidRDefault="008944AA" w:rsidP="008944AA">
      <w:pPr>
        <w:ind w:firstLine="1701"/>
        <w:rPr>
          <w:rFonts w:ascii="Times New Roman" w:eastAsia="Times New Roman" w:hAnsi="Times New Roman"/>
          <w:b/>
          <w:bCs/>
        </w:rPr>
      </w:pPr>
    </w:p>
    <w:p w:rsidR="008944AA" w:rsidRPr="0046252D" w:rsidRDefault="008944AA" w:rsidP="008944AA">
      <w:pPr>
        <w:rPr>
          <w:rFonts w:ascii="Times New Roman" w:eastAsia="Times New Roman" w:hAnsi="Times New Roman"/>
          <w:b/>
          <w:bCs/>
        </w:rPr>
      </w:pPr>
      <w:r w:rsidRPr="0046252D">
        <w:rPr>
          <w:rFonts w:ascii="Times New Roman" w:eastAsia="Times New Roman" w:hAnsi="Times New Roman"/>
          <w:b/>
          <w:bCs/>
        </w:rPr>
        <w:t xml:space="preserve">Стоимость товара составляет   </w:t>
      </w:r>
      <w:r>
        <w:rPr>
          <w:rFonts w:ascii="Times New Roman" w:eastAsia="Times New Roman" w:hAnsi="Times New Roman"/>
          <w:b/>
          <w:bCs/>
        </w:rPr>
        <w:t xml:space="preserve">5 600 000,00 (Пять миллионов шестьсот тысяч) рублей 00 </w:t>
      </w:r>
      <w:proofErr w:type="gramStart"/>
      <w:r>
        <w:rPr>
          <w:rFonts w:ascii="Times New Roman" w:eastAsia="Times New Roman" w:hAnsi="Times New Roman"/>
          <w:b/>
          <w:bCs/>
        </w:rPr>
        <w:t xml:space="preserve">копеек </w:t>
      </w:r>
      <w:r w:rsidRPr="0046252D">
        <w:rPr>
          <w:rFonts w:ascii="Times New Roman" w:eastAsia="Times New Roman" w:hAnsi="Times New Roman"/>
          <w:b/>
          <w:bCs/>
        </w:rPr>
        <w:t>,</w:t>
      </w:r>
      <w:proofErr w:type="gramEnd"/>
      <w:r w:rsidRPr="0046252D">
        <w:rPr>
          <w:rFonts w:ascii="Times New Roman" w:eastAsia="Times New Roman" w:hAnsi="Times New Roman"/>
          <w:b/>
          <w:bCs/>
        </w:rPr>
        <w:t xml:space="preserve"> в том числе НДС </w:t>
      </w:r>
      <w:r>
        <w:rPr>
          <w:rFonts w:ascii="Times New Roman" w:eastAsia="Times New Roman" w:hAnsi="Times New Roman"/>
          <w:b/>
          <w:bCs/>
        </w:rPr>
        <w:t>22 %.</w:t>
      </w:r>
    </w:p>
    <w:p w:rsidR="008944AA" w:rsidRPr="0046252D" w:rsidRDefault="008944AA" w:rsidP="008944AA">
      <w:pPr>
        <w:ind w:right="153" w:firstLine="567"/>
        <w:jc w:val="center"/>
        <w:rPr>
          <w:rFonts w:ascii="Times New Roman" w:eastAsia="Times New Roman" w:hAnsi="Times New Roman"/>
          <w:b/>
        </w:rPr>
      </w:pPr>
      <w:r w:rsidRPr="0046252D">
        <w:rPr>
          <w:rFonts w:ascii="Times New Roman" w:eastAsia="Times New Roman" w:hAnsi="Times New Roman"/>
          <w:b/>
        </w:rPr>
        <w:t>2. Требования к продукции</w:t>
      </w:r>
    </w:p>
    <w:p w:rsidR="008944AA" w:rsidRPr="0046252D" w:rsidRDefault="008944AA" w:rsidP="008944AA">
      <w:pPr>
        <w:ind w:right="153" w:firstLine="567"/>
        <w:jc w:val="both"/>
        <w:rPr>
          <w:rFonts w:ascii="Times New Roman" w:eastAsia="Times New Roman" w:hAnsi="Times New Roman"/>
          <w:b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4565"/>
      </w:tblGrid>
      <w:tr w:rsidR="008944AA" w:rsidRPr="0046252D" w:rsidTr="008944AA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A" w:rsidRPr="0046252D" w:rsidRDefault="008944AA" w:rsidP="004826FD">
            <w:pPr>
              <w:ind w:right="153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46252D">
              <w:rPr>
                <w:rFonts w:ascii="Times New Roman" w:eastAsia="Times New Roman" w:hAnsi="Times New Roman"/>
              </w:rPr>
              <w:t>Требования к качеству, безопасности, документации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A" w:rsidRPr="0046252D" w:rsidRDefault="008944AA" w:rsidP="004826FD">
            <w:pPr>
              <w:ind w:right="153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46252D">
              <w:rPr>
                <w:rFonts w:ascii="Times New Roman" w:eastAsia="Times New Roman" w:hAnsi="Times New Roman"/>
              </w:rPr>
              <w:t>паспорт изделия,  сертификат соответс</w:t>
            </w:r>
            <w:r>
              <w:rPr>
                <w:rFonts w:ascii="Times New Roman" w:eastAsia="Times New Roman" w:hAnsi="Times New Roman"/>
              </w:rPr>
              <w:t>т</w:t>
            </w:r>
            <w:r w:rsidRPr="0046252D">
              <w:rPr>
                <w:rFonts w:ascii="Times New Roman" w:eastAsia="Times New Roman" w:hAnsi="Times New Roman"/>
              </w:rPr>
              <w:t>вия</w:t>
            </w:r>
          </w:p>
        </w:tc>
      </w:tr>
      <w:tr w:rsidR="008944AA" w:rsidRPr="0046252D" w:rsidTr="008944AA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A" w:rsidRPr="0046252D" w:rsidRDefault="008944AA" w:rsidP="004826FD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Основные требования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A" w:rsidRPr="00B05861" w:rsidRDefault="008944AA" w:rsidP="004826FD">
            <w:pPr>
              <w:ind w:left="-108" w:right="742" w:firstLine="108"/>
              <w:jc w:val="both"/>
              <w:rPr>
                <w:rFonts w:ascii="Times New Roman" w:eastAsia="Times New Roman" w:hAnsi="Times New Roman"/>
              </w:rPr>
            </w:pPr>
            <w:r w:rsidRPr="00B05861">
              <w:rPr>
                <w:rFonts w:ascii="Times New Roman" w:eastAsia="Times New Roman" w:hAnsi="Times New Roman"/>
              </w:rPr>
              <w:t>основное оборудование должно соответствовать требованиям раздела 8 СП 89.13330.2016 «Котельные установки», а также иметь сертификат соответс</w:t>
            </w:r>
            <w:r>
              <w:rPr>
                <w:rFonts w:ascii="Times New Roman" w:eastAsia="Times New Roman" w:hAnsi="Times New Roman"/>
              </w:rPr>
              <w:t>т</w:t>
            </w:r>
            <w:r w:rsidRPr="00B05861">
              <w:rPr>
                <w:rFonts w:ascii="Times New Roman" w:eastAsia="Times New Roman" w:hAnsi="Times New Roman"/>
              </w:rPr>
              <w:t xml:space="preserve">вия ТР ТС 016/2011 «О безопасности аппаратов, работающих на газообразном топливе», </w:t>
            </w:r>
            <w:r w:rsidRPr="00B05861">
              <w:rPr>
                <w:rFonts w:ascii="Times New Roman" w:hAnsi="Times New Roman"/>
              </w:rPr>
              <w:t xml:space="preserve">декларирование в соответствии с требованиями </w:t>
            </w:r>
            <w:r>
              <w:rPr>
                <w:rFonts w:ascii="Times New Roman" w:hAnsi="Times New Roman"/>
              </w:rPr>
              <w:t xml:space="preserve">ТР </w:t>
            </w:r>
            <w:r w:rsidRPr="00B05861">
              <w:rPr>
                <w:rFonts w:ascii="Times New Roman" w:hAnsi="Times New Roman"/>
              </w:rPr>
              <w:t>ТС 010/2011 "О безопасности машин и оборудования" по схеме 5Д</w:t>
            </w:r>
          </w:p>
        </w:tc>
      </w:tr>
      <w:tr w:rsidR="008944AA" w:rsidRPr="0046252D" w:rsidTr="008944AA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A" w:rsidRPr="0046252D" w:rsidRDefault="008944AA" w:rsidP="004826FD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Гарантийные качества, срок эксплуатации, срок хранения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A" w:rsidRPr="0046252D" w:rsidRDefault="008944AA" w:rsidP="004826FD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устанавливаются заводом изготовителем</w:t>
            </w:r>
          </w:p>
        </w:tc>
      </w:tr>
      <w:tr w:rsidR="008944AA" w:rsidRPr="0046252D" w:rsidTr="008944AA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A" w:rsidRPr="0046252D" w:rsidRDefault="008944AA" w:rsidP="004826FD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Комплектация оборудования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AA" w:rsidRPr="0046252D" w:rsidRDefault="008944AA" w:rsidP="004826FD">
            <w:pPr>
              <w:ind w:right="153"/>
              <w:jc w:val="both"/>
              <w:rPr>
                <w:rFonts w:ascii="Times New Roman" w:eastAsia="Times New Roman" w:hAnsi="Times New Roman"/>
              </w:rPr>
            </w:pPr>
            <w:r w:rsidRPr="0046252D">
              <w:rPr>
                <w:rFonts w:ascii="Times New Roman" w:eastAsia="Times New Roman" w:hAnsi="Times New Roman"/>
              </w:rPr>
              <w:t>согласно паспорту производителя</w:t>
            </w:r>
          </w:p>
        </w:tc>
      </w:tr>
    </w:tbl>
    <w:p w:rsidR="008944AA" w:rsidRDefault="008944AA" w:rsidP="008944AA">
      <w:pPr>
        <w:ind w:right="153"/>
        <w:jc w:val="center"/>
        <w:rPr>
          <w:rFonts w:ascii="Times New Roman" w:eastAsia="Times New Roman" w:hAnsi="Times New Roman"/>
          <w:b/>
        </w:rPr>
      </w:pPr>
    </w:p>
    <w:p w:rsidR="008944AA" w:rsidRPr="0046252D" w:rsidRDefault="008944AA" w:rsidP="008944AA">
      <w:pPr>
        <w:ind w:right="153"/>
        <w:jc w:val="center"/>
        <w:rPr>
          <w:rFonts w:ascii="Times New Roman" w:eastAsia="Times New Roman" w:hAnsi="Times New Roman"/>
          <w:b/>
        </w:rPr>
      </w:pPr>
      <w:r w:rsidRPr="0046252D">
        <w:rPr>
          <w:rFonts w:ascii="Times New Roman" w:eastAsia="Times New Roman" w:hAnsi="Times New Roman"/>
          <w:b/>
        </w:rPr>
        <w:t>3. Условия поставки и оплаты</w:t>
      </w:r>
    </w:p>
    <w:p w:rsidR="008944AA" w:rsidRPr="0046252D" w:rsidRDefault="008944AA" w:rsidP="008944AA">
      <w:pPr>
        <w:spacing w:line="23" w:lineRule="atLeast"/>
        <w:jc w:val="both"/>
        <w:rPr>
          <w:rFonts w:ascii="Times New Roman" w:eastAsia="Times New Roman" w:hAnsi="Times New Roman"/>
          <w:bCs/>
        </w:rPr>
      </w:pPr>
      <w:r w:rsidRPr="0046252D">
        <w:rPr>
          <w:rFonts w:ascii="Times New Roman" w:eastAsia="Times New Roman" w:hAnsi="Times New Roman"/>
          <w:b/>
        </w:rPr>
        <w:t xml:space="preserve">3.1. </w:t>
      </w:r>
      <w:r w:rsidRPr="0046252D">
        <w:rPr>
          <w:rFonts w:ascii="Times New Roman" w:eastAsia="Times New Roman" w:hAnsi="Times New Roman"/>
          <w:b/>
          <w:bCs/>
          <w:u w:val="single"/>
        </w:rPr>
        <w:t xml:space="preserve">Место </w:t>
      </w:r>
      <w:proofErr w:type="gramStart"/>
      <w:r w:rsidRPr="0046252D">
        <w:rPr>
          <w:rFonts w:ascii="Times New Roman" w:eastAsia="Times New Roman" w:hAnsi="Times New Roman"/>
          <w:b/>
          <w:bCs/>
          <w:u w:val="single"/>
        </w:rPr>
        <w:t>поставки</w:t>
      </w:r>
      <w:r w:rsidRPr="0046252D">
        <w:rPr>
          <w:rFonts w:ascii="Times New Roman" w:eastAsia="Times New Roman" w:hAnsi="Times New Roman"/>
          <w:bCs/>
        </w:rPr>
        <w:t xml:space="preserve">:  </w:t>
      </w:r>
      <w:r w:rsidRPr="0046252D">
        <w:rPr>
          <w:rFonts w:ascii="Times New Roman" w:eastAsia="SimSun" w:hAnsi="Times New Roman"/>
          <w:kern w:val="3"/>
        </w:rPr>
        <w:t>транспортной</w:t>
      </w:r>
      <w:proofErr w:type="gramEnd"/>
      <w:r w:rsidRPr="0046252D">
        <w:rPr>
          <w:rFonts w:ascii="Times New Roman" w:eastAsia="SimSun" w:hAnsi="Times New Roman"/>
          <w:kern w:val="3"/>
        </w:rPr>
        <w:t xml:space="preserve"> компанией по адресу:</w:t>
      </w:r>
      <w:r w:rsidRPr="0046252D">
        <w:rPr>
          <w:rFonts w:ascii="Times New Roman" w:eastAsia="Times New Roman" w:hAnsi="Times New Roman"/>
          <w:bCs/>
        </w:rPr>
        <w:t xml:space="preserve"> </w:t>
      </w:r>
      <w:r w:rsidRPr="0046252D">
        <w:rPr>
          <w:rFonts w:ascii="Times New Roman" w:eastAsia="SimSun" w:hAnsi="Times New Roman"/>
          <w:kern w:val="3"/>
        </w:rPr>
        <w:t>Ленинградская область, Выборгский</w:t>
      </w:r>
      <w:r>
        <w:rPr>
          <w:rFonts w:ascii="Times New Roman" w:eastAsia="SimSun" w:hAnsi="Times New Roman"/>
          <w:kern w:val="3"/>
        </w:rPr>
        <w:t xml:space="preserve"> муниципальный</w:t>
      </w:r>
      <w:r w:rsidRPr="0046252D">
        <w:rPr>
          <w:rFonts w:ascii="Times New Roman" w:eastAsia="SimSun" w:hAnsi="Times New Roman"/>
          <w:kern w:val="3"/>
        </w:rPr>
        <w:t xml:space="preserve"> район,</w:t>
      </w:r>
      <w:r w:rsidRPr="00666E81">
        <w:rPr>
          <w:rFonts w:ascii="Times New Roman" w:eastAsia="SimSun" w:hAnsi="Times New Roman"/>
          <w:kern w:val="3"/>
          <w:sz w:val="24"/>
        </w:rPr>
        <w:t xml:space="preserve"> </w:t>
      </w:r>
      <w:r>
        <w:rPr>
          <w:rFonts w:ascii="Times New Roman" w:eastAsia="SimSun" w:hAnsi="Times New Roman"/>
          <w:kern w:val="3"/>
          <w:sz w:val="24"/>
        </w:rPr>
        <w:t>п. Пруды, ул. Гранитная, сооружение 24</w:t>
      </w:r>
      <w:r w:rsidRPr="0046252D">
        <w:rPr>
          <w:rFonts w:ascii="Times New Roman" w:eastAsia="Times New Roman" w:hAnsi="Times New Roman"/>
          <w:bCs/>
        </w:rPr>
        <w:t>.</w:t>
      </w:r>
    </w:p>
    <w:p w:rsidR="008944AA" w:rsidRPr="0046252D" w:rsidRDefault="008944AA" w:rsidP="008944AA">
      <w:pPr>
        <w:rPr>
          <w:rFonts w:ascii="Times New Roman" w:eastAsia="Times New Roman" w:hAnsi="Times New Roman"/>
          <w:b/>
        </w:rPr>
      </w:pPr>
    </w:p>
    <w:p w:rsidR="008944AA" w:rsidRPr="0046252D" w:rsidRDefault="008944AA" w:rsidP="008944AA">
      <w:pPr>
        <w:rPr>
          <w:rFonts w:ascii="Times New Roman" w:eastAsia="Times New Roman" w:hAnsi="Times New Roman"/>
          <w:bCs/>
        </w:rPr>
      </w:pPr>
      <w:r w:rsidRPr="0046252D">
        <w:rPr>
          <w:rFonts w:ascii="Times New Roman" w:eastAsia="Times New Roman" w:hAnsi="Times New Roman"/>
          <w:b/>
        </w:rPr>
        <w:t xml:space="preserve">3.2. </w:t>
      </w:r>
      <w:r w:rsidRPr="0046252D">
        <w:rPr>
          <w:rFonts w:ascii="Times New Roman" w:eastAsia="Times New Roman" w:hAnsi="Times New Roman"/>
          <w:b/>
          <w:bCs/>
          <w:u w:val="single"/>
        </w:rPr>
        <w:t xml:space="preserve">Срок поставки на </w:t>
      </w:r>
      <w:proofErr w:type="gramStart"/>
      <w:r w:rsidRPr="0046252D">
        <w:rPr>
          <w:rFonts w:ascii="Times New Roman" w:eastAsia="Times New Roman" w:hAnsi="Times New Roman"/>
          <w:b/>
          <w:bCs/>
          <w:u w:val="single"/>
        </w:rPr>
        <w:t xml:space="preserve">объект </w:t>
      </w:r>
      <w:r w:rsidRPr="0046252D">
        <w:rPr>
          <w:rFonts w:ascii="Times New Roman" w:eastAsia="Times New Roman" w:hAnsi="Times New Roman"/>
          <w:bCs/>
        </w:rPr>
        <w:t>:</w:t>
      </w:r>
      <w:proofErr w:type="gramEnd"/>
      <w:r w:rsidRPr="0046252D">
        <w:rPr>
          <w:rFonts w:ascii="Times New Roman" w:eastAsia="Times New Roman" w:hAnsi="Times New Roman"/>
          <w:bCs/>
        </w:rPr>
        <w:t xml:space="preserve"> </w:t>
      </w:r>
    </w:p>
    <w:p w:rsidR="008944AA" w:rsidRPr="0046252D" w:rsidRDefault="008944AA" w:rsidP="008944AA">
      <w:pPr>
        <w:jc w:val="both"/>
        <w:rPr>
          <w:rFonts w:ascii="Times New Roman" w:eastAsia="Times New Roman" w:hAnsi="Times New Roman"/>
          <w:b/>
        </w:rPr>
      </w:pPr>
      <w:r w:rsidRPr="0046252D">
        <w:rPr>
          <w:rFonts w:ascii="Times New Roman" w:eastAsia="Times New Roman" w:hAnsi="Times New Roman"/>
          <w:b/>
        </w:rPr>
        <w:t>До</w:t>
      </w:r>
      <w:r>
        <w:rPr>
          <w:rFonts w:ascii="Times New Roman" w:eastAsia="Times New Roman" w:hAnsi="Times New Roman"/>
          <w:b/>
        </w:rPr>
        <w:t xml:space="preserve"> «15»</w:t>
      </w:r>
      <w:r w:rsidRPr="0046252D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июня</w:t>
      </w:r>
      <w:r w:rsidRPr="0046252D">
        <w:rPr>
          <w:rFonts w:ascii="Times New Roman" w:eastAsia="Times New Roman" w:hAnsi="Times New Roman"/>
          <w:b/>
        </w:rPr>
        <w:t xml:space="preserve"> 202</w:t>
      </w:r>
      <w:r>
        <w:rPr>
          <w:rFonts w:ascii="Times New Roman" w:eastAsia="Times New Roman" w:hAnsi="Times New Roman"/>
          <w:b/>
        </w:rPr>
        <w:t>6</w:t>
      </w:r>
      <w:r w:rsidRPr="0046252D">
        <w:rPr>
          <w:rFonts w:ascii="Times New Roman" w:eastAsia="Times New Roman" w:hAnsi="Times New Roman"/>
          <w:b/>
        </w:rPr>
        <w:t xml:space="preserve"> года.</w:t>
      </w:r>
    </w:p>
    <w:p w:rsidR="008944AA" w:rsidRPr="0046252D" w:rsidRDefault="008944AA" w:rsidP="008944AA">
      <w:pPr>
        <w:jc w:val="both"/>
        <w:rPr>
          <w:rFonts w:ascii="Times New Roman" w:eastAsia="Times New Roman" w:hAnsi="Times New Roman"/>
          <w:b/>
        </w:rPr>
      </w:pPr>
    </w:p>
    <w:p w:rsidR="008944AA" w:rsidRPr="008944AA" w:rsidRDefault="008944AA" w:rsidP="008944AA">
      <w:pPr>
        <w:jc w:val="both"/>
        <w:rPr>
          <w:rFonts w:ascii="Times New Roman" w:hAnsi="Times New Roman" w:cs="Times New Roman"/>
        </w:rPr>
      </w:pPr>
      <w:r w:rsidRPr="0046252D">
        <w:rPr>
          <w:rFonts w:ascii="Times New Roman" w:eastAsia="Times New Roman" w:hAnsi="Times New Roman"/>
          <w:b/>
        </w:rPr>
        <w:t xml:space="preserve">3.3 </w:t>
      </w:r>
      <w:r w:rsidRPr="0046252D">
        <w:rPr>
          <w:rFonts w:ascii="Times New Roman" w:eastAsia="Times New Roman" w:hAnsi="Times New Roman"/>
          <w:b/>
          <w:bCs/>
          <w:u w:val="single"/>
        </w:rPr>
        <w:t>Условия оплаты</w:t>
      </w:r>
      <w:r w:rsidRPr="0046252D">
        <w:rPr>
          <w:rFonts w:ascii="Times New Roman" w:eastAsia="Times New Roman" w:hAnsi="Times New Roman"/>
          <w:bCs/>
        </w:rPr>
        <w:t xml:space="preserve">: </w:t>
      </w:r>
      <w:r>
        <w:rPr>
          <w:rFonts w:ascii="Times New Roman" w:eastAsia="Times New Roman" w:hAnsi="Times New Roman"/>
          <w:bCs/>
        </w:rPr>
        <w:t>предоплата 5</w:t>
      </w:r>
      <w:r w:rsidRPr="0046252D">
        <w:rPr>
          <w:rFonts w:ascii="Times New Roman" w:eastAsia="Times New Roman" w:hAnsi="Times New Roman"/>
          <w:bCs/>
        </w:rPr>
        <w:t xml:space="preserve">0% при размещении заказа, </w:t>
      </w:r>
      <w:r>
        <w:rPr>
          <w:rFonts w:ascii="Times New Roman" w:eastAsia="Times New Roman" w:hAnsi="Times New Roman"/>
          <w:bCs/>
        </w:rPr>
        <w:t>5</w:t>
      </w:r>
      <w:r w:rsidRPr="0046252D">
        <w:rPr>
          <w:rFonts w:ascii="Times New Roman" w:eastAsia="Times New Roman" w:hAnsi="Times New Roman"/>
          <w:bCs/>
        </w:rPr>
        <w:t>0% после доставки на объект в течение 15 (пятнадцати) рабочих дней.</w:t>
      </w:r>
    </w:p>
    <w:sectPr w:rsidR="008944AA" w:rsidRPr="0089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7031"/>
    <w:multiLevelType w:val="hybridMultilevel"/>
    <w:tmpl w:val="89A02A9C"/>
    <w:lvl w:ilvl="0" w:tplc="6568A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1C"/>
    <w:rsid w:val="003172F4"/>
    <w:rsid w:val="0057621C"/>
    <w:rsid w:val="008944AA"/>
    <w:rsid w:val="00A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AA85"/>
  <w15:chartTrackingRefBased/>
  <w15:docId w15:val="{188C0CA6-EC97-4E3A-B5C8-D2E8D6D8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44AA"/>
    <w:pPr>
      <w:tabs>
        <w:tab w:val="left" w:pos="709"/>
      </w:tabs>
      <w:suppressAutoHyphens/>
      <w:spacing w:after="12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944A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944AA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dcterms:created xsi:type="dcterms:W3CDTF">2026-02-26T11:28:00Z</dcterms:created>
  <dcterms:modified xsi:type="dcterms:W3CDTF">2026-02-26T11:34:00Z</dcterms:modified>
</cp:coreProperties>
</file>